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67" w:rsidRPr="00756429" w:rsidRDefault="00A83367" w:rsidP="00A83367">
      <w:pPr>
        <w:pStyle w:val="Cabealho"/>
        <w:spacing w:line="360" w:lineRule="auto"/>
        <w:jc w:val="both"/>
        <w:rPr>
          <w:rFonts w:asciiTheme="minorHAnsi" w:hAnsiTheme="minorHAnsi" w:cs="Arial"/>
          <w:b/>
        </w:rPr>
      </w:pPr>
      <w:r w:rsidRPr="00756429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0" wp14:anchorId="12E0C15A" wp14:editId="5366423B">
            <wp:simplePos x="0" y="0"/>
            <wp:positionH relativeFrom="column">
              <wp:posOffset>2205990</wp:posOffset>
            </wp:positionH>
            <wp:positionV relativeFrom="paragraph">
              <wp:posOffset>-128270</wp:posOffset>
            </wp:positionV>
            <wp:extent cx="590550" cy="6381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367" w:rsidRPr="00756429" w:rsidRDefault="00A83367" w:rsidP="00A83367">
      <w:pPr>
        <w:pStyle w:val="Cabealho"/>
        <w:spacing w:line="360" w:lineRule="auto"/>
        <w:jc w:val="both"/>
        <w:rPr>
          <w:rFonts w:asciiTheme="minorHAnsi" w:hAnsiTheme="minorHAnsi" w:cs="Arial"/>
          <w:b/>
        </w:rPr>
      </w:pPr>
    </w:p>
    <w:p w:rsidR="00A83367" w:rsidRPr="00756429" w:rsidRDefault="00A83367" w:rsidP="00A83367">
      <w:pPr>
        <w:spacing w:line="360" w:lineRule="auto"/>
        <w:jc w:val="center"/>
        <w:rPr>
          <w:rFonts w:cs="Calibri"/>
          <w:sz w:val="24"/>
          <w:szCs w:val="24"/>
        </w:rPr>
      </w:pPr>
      <w:r w:rsidRPr="00756429">
        <w:rPr>
          <w:rFonts w:cs="Calibri"/>
          <w:iCs/>
          <w:sz w:val="24"/>
          <w:szCs w:val="24"/>
        </w:rPr>
        <w:t>Prefeitura Municipal de Rio Grande da Serra</w:t>
      </w:r>
    </w:p>
    <w:p w:rsidR="00A83367" w:rsidRPr="00756429" w:rsidRDefault="00A83367" w:rsidP="00A83367">
      <w:pPr>
        <w:pStyle w:val="Cabealho"/>
        <w:spacing w:line="360" w:lineRule="auto"/>
        <w:jc w:val="center"/>
        <w:rPr>
          <w:rFonts w:asciiTheme="minorHAnsi" w:hAnsiTheme="minorHAnsi" w:cs="Calibri"/>
          <w:bCs/>
        </w:rPr>
      </w:pPr>
      <w:r w:rsidRPr="00756429">
        <w:rPr>
          <w:rFonts w:asciiTheme="minorHAnsi" w:hAnsiTheme="minorHAnsi" w:cs="Calibri"/>
          <w:bCs/>
        </w:rPr>
        <w:t>Estado de São Paulo</w:t>
      </w:r>
    </w:p>
    <w:p w:rsidR="00A83367" w:rsidRPr="00756429" w:rsidRDefault="00A83367" w:rsidP="00A83367">
      <w:pPr>
        <w:pStyle w:val="Cabealho"/>
        <w:pBdr>
          <w:bottom w:val="single" w:sz="12" w:space="1" w:color="auto"/>
        </w:pBdr>
        <w:spacing w:line="360" w:lineRule="auto"/>
        <w:jc w:val="center"/>
        <w:rPr>
          <w:rFonts w:asciiTheme="minorHAnsi" w:hAnsiTheme="minorHAnsi" w:cs="Calibri"/>
          <w:bCs/>
        </w:rPr>
      </w:pPr>
    </w:p>
    <w:p w:rsidR="00A83367" w:rsidRPr="00756429" w:rsidRDefault="00A83367" w:rsidP="00A83367">
      <w:pPr>
        <w:pStyle w:val="Cabealho"/>
        <w:spacing w:line="360" w:lineRule="auto"/>
        <w:jc w:val="center"/>
        <w:rPr>
          <w:rFonts w:asciiTheme="minorHAnsi" w:hAnsiTheme="minorHAnsi" w:cs="Arial"/>
          <w:b/>
        </w:rPr>
      </w:pPr>
    </w:p>
    <w:p w:rsidR="00A83367" w:rsidRPr="00756429" w:rsidRDefault="00A83367" w:rsidP="00A83367">
      <w:pPr>
        <w:pStyle w:val="Cabealho"/>
        <w:spacing w:line="360" w:lineRule="auto"/>
        <w:jc w:val="center"/>
        <w:rPr>
          <w:rFonts w:asciiTheme="minorHAnsi" w:hAnsiTheme="minorHAnsi" w:cs="Arial"/>
          <w:b/>
        </w:rPr>
      </w:pPr>
      <w:r w:rsidRPr="00756429">
        <w:rPr>
          <w:rFonts w:asciiTheme="minorHAnsi" w:hAnsiTheme="minorHAnsi" w:cs="Arial"/>
          <w:b/>
        </w:rPr>
        <w:t xml:space="preserve">EDITAL </w:t>
      </w:r>
    </w:p>
    <w:p w:rsidR="00A83367" w:rsidRPr="00756429" w:rsidRDefault="00A83367" w:rsidP="00A83367">
      <w:pPr>
        <w:pStyle w:val="Cabealho"/>
        <w:spacing w:line="360" w:lineRule="auto"/>
        <w:jc w:val="center"/>
        <w:rPr>
          <w:rFonts w:asciiTheme="minorHAnsi" w:hAnsiTheme="minorHAnsi" w:cstheme="majorHAnsi"/>
          <w:b/>
          <w:color w:val="000000" w:themeColor="text1"/>
        </w:rPr>
      </w:pPr>
      <w:r w:rsidRPr="00756429">
        <w:rPr>
          <w:rFonts w:asciiTheme="minorHAnsi" w:hAnsiTheme="minorHAnsi" w:cs="Arial"/>
          <w:b/>
        </w:rPr>
        <w:t xml:space="preserve">              Seleção de</w:t>
      </w:r>
      <w:r w:rsidRPr="00756429">
        <w:rPr>
          <w:rFonts w:asciiTheme="minorHAnsi" w:hAnsiTheme="minorHAnsi" w:cstheme="majorHAnsi"/>
          <w:color w:val="000000" w:themeColor="text1"/>
        </w:rPr>
        <w:t xml:space="preserve"> </w:t>
      </w:r>
      <w:r w:rsidRPr="00756429">
        <w:rPr>
          <w:rFonts w:asciiTheme="minorHAnsi" w:hAnsiTheme="minorHAnsi" w:cstheme="majorHAnsi"/>
          <w:b/>
          <w:color w:val="000000" w:themeColor="text1"/>
        </w:rPr>
        <w:t xml:space="preserve">ORGANIZAÇÃO SOCIAL, </w:t>
      </w:r>
      <w:r w:rsidRPr="00756429">
        <w:rPr>
          <w:rFonts w:asciiTheme="minorHAnsi" w:hAnsiTheme="minorHAnsi" w:cstheme="majorHAnsi"/>
          <w:color w:val="000000" w:themeColor="text1"/>
        </w:rPr>
        <w:t xml:space="preserve">qualificada em conformidade com o disposto na Lei Municipal n. </w:t>
      </w:r>
      <w:r w:rsidRPr="00756429">
        <w:rPr>
          <w:rFonts w:asciiTheme="minorHAnsi" w:hAnsiTheme="minorHAnsi" w:cs="Tw Cen MT"/>
        </w:rPr>
        <w:t>1.861/2010 de 12 de julho de 2.010</w:t>
      </w:r>
      <w:r w:rsidRPr="00756429">
        <w:rPr>
          <w:rFonts w:asciiTheme="minorHAnsi" w:hAnsiTheme="minorHAnsi" w:cstheme="majorHAnsi"/>
          <w:color w:val="000000" w:themeColor="text1"/>
        </w:rPr>
        <w:t xml:space="preserve">, </w:t>
      </w:r>
      <w:r w:rsidRPr="00756429">
        <w:rPr>
          <w:rFonts w:asciiTheme="minorHAnsi" w:hAnsiTheme="minorHAnsi" w:cstheme="majorHAnsi"/>
          <w:b/>
          <w:color w:val="000000" w:themeColor="text1"/>
        </w:rPr>
        <w:t>PARA GERENCIAMENTO E EXECUÇÃO DE AÇÕES E SERVIÇOS DE SAÚDE NA UNIDADE PRONTO ATENDIMENTO – UPA Porte I, conforme anexos.</w:t>
      </w:r>
    </w:p>
    <w:p w:rsidR="00A83367" w:rsidRPr="00756429" w:rsidRDefault="00A83367" w:rsidP="00A83367">
      <w:pPr>
        <w:pStyle w:val="Cabealho"/>
        <w:spacing w:line="360" w:lineRule="auto"/>
        <w:jc w:val="center"/>
        <w:rPr>
          <w:rFonts w:asciiTheme="minorHAnsi" w:hAnsiTheme="minorHAnsi" w:cstheme="majorHAnsi"/>
          <w:b/>
          <w:color w:val="000000" w:themeColor="text1"/>
        </w:rPr>
      </w:pPr>
    </w:p>
    <w:p w:rsidR="00A83367" w:rsidRPr="00756429" w:rsidRDefault="00A83367" w:rsidP="00A83367">
      <w:pPr>
        <w:pStyle w:val="Cabealho"/>
        <w:spacing w:line="360" w:lineRule="auto"/>
        <w:jc w:val="both"/>
        <w:rPr>
          <w:rFonts w:asciiTheme="minorHAnsi" w:hAnsiTheme="minorHAnsi" w:cstheme="majorHAnsi"/>
          <w:b/>
          <w:color w:val="000000" w:themeColor="text1"/>
        </w:rPr>
      </w:pPr>
    </w:p>
    <w:p w:rsidR="00A83367" w:rsidRPr="00756429" w:rsidRDefault="00A83367" w:rsidP="00A83367">
      <w:pPr>
        <w:pStyle w:val="Cabealho"/>
        <w:spacing w:line="360" w:lineRule="auto"/>
        <w:jc w:val="both"/>
        <w:rPr>
          <w:rFonts w:asciiTheme="minorHAnsi" w:hAnsiTheme="minorHAnsi" w:cstheme="majorHAnsi"/>
          <w:b/>
          <w:color w:val="000000" w:themeColor="text1"/>
        </w:rPr>
      </w:pPr>
    </w:p>
    <w:p w:rsidR="00F572FA" w:rsidRDefault="00A83367" w:rsidP="00EB11B5">
      <w:pPr>
        <w:spacing w:after="0"/>
        <w:jc w:val="both"/>
        <w:rPr>
          <w:rFonts w:cstheme="majorHAnsi"/>
          <w:color w:val="000000" w:themeColor="text1"/>
        </w:rPr>
      </w:pPr>
      <w:r w:rsidRPr="00756429">
        <w:rPr>
          <w:rFonts w:cstheme="majorHAnsi"/>
          <w:b/>
          <w:color w:val="000000" w:themeColor="text1"/>
        </w:rPr>
        <w:t xml:space="preserve">A SECRETARIA DE SAÚDE DO MUNICÍPIO DE RIO GRANDE DA SERRA, </w:t>
      </w:r>
      <w:r w:rsidRPr="00756429">
        <w:rPr>
          <w:rFonts w:cstheme="majorHAnsi"/>
          <w:color w:val="000000" w:themeColor="text1"/>
        </w:rPr>
        <w:t>por intermédio</w:t>
      </w:r>
      <w:r w:rsidR="00F572FA" w:rsidRPr="00756429">
        <w:rPr>
          <w:rFonts w:cstheme="majorHAnsi"/>
          <w:color w:val="000000" w:themeColor="text1"/>
        </w:rPr>
        <w:t xml:space="preserve"> do seu Secretário Municipal, torna Público que foi DECLARADO VENCEDOR</w:t>
      </w:r>
      <w:r w:rsidR="005F4D3E" w:rsidRPr="00756429">
        <w:rPr>
          <w:rFonts w:cstheme="majorHAnsi"/>
          <w:color w:val="000000" w:themeColor="text1"/>
        </w:rPr>
        <w:t xml:space="preserve"> </w:t>
      </w:r>
      <w:r w:rsidR="00EB11B5" w:rsidRPr="00756429">
        <w:rPr>
          <w:rFonts w:cstheme="majorHAnsi"/>
          <w:color w:val="000000" w:themeColor="text1"/>
        </w:rPr>
        <w:t xml:space="preserve">e ainda com </w:t>
      </w:r>
      <w:r w:rsidR="00EB11B5" w:rsidRPr="00756429">
        <w:rPr>
          <w:rFonts w:cstheme="majorHAnsi"/>
          <w:b/>
          <w:color w:val="000000" w:themeColor="text1"/>
        </w:rPr>
        <w:t>CRITÉRIOS ESTABELECIDOS PARA A AVALIAÇÃO E PONTUAÇÃO DAS PROPOSTAS TÉCNICAS</w:t>
      </w:r>
      <w:r w:rsidR="005F4D3E" w:rsidRPr="00756429">
        <w:rPr>
          <w:rFonts w:cstheme="majorHAnsi"/>
          <w:b/>
          <w:color w:val="000000" w:themeColor="text1"/>
        </w:rPr>
        <w:t xml:space="preserve"> no valor 100 pontos </w:t>
      </w:r>
      <w:r w:rsidR="00EB11B5" w:rsidRPr="00756429">
        <w:rPr>
          <w:rFonts w:cstheme="majorHAnsi"/>
          <w:b/>
          <w:color w:val="000000" w:themeColor="text1"/>
        </w:rPr>
        <w:t xml:space="preserve"> o Projeto: </w:t>
      </w:r>
      <w:r w:rsidR="00F572FA" w:rsidRPr="00756429">
        <w:rPr>
          <w:rFonts w:cstheme="majorHAnsi"/>
          <w:color w:val="000000" w:themeColor="text1"/>
        </w:rPr>
        <w:t xml:space="preserve">Proposta Técnica e Financeira para </w:t>
      </w:r>
      <w:proofErr w:type="spellStart"/>
      <w:r w:rsidR="00F572FA" w:rsidRPr="00756429">
        <w:rPr>
          <w:rFonts w:cstheme="majorHAnsi"/>
          <w:b/>
          <w:color w:val="000000" w:themeColor="text1"/>
          <w:sz w:val="24"/>
          <w:szCs w:val="24"/>
        </w:rPr>
        <w:t>PARA</w:t>
      </w:r>
      <w:proofErr w:type="spellEnd"/>
      <w:r w:rsidR="00F572FA" w:rsidRPr="00756429">
        <w:rPr>
          <w:rFonts w:cstheme="majorHAnsi"/>
          <w:b/>
          <w:color w:val="000000" w:themeColor="text1"/>
          <w:sz w:val="24"/>
          <w:szCs w:val="24"/>
        </w:rPr>
        <w:t xml:space="preserve"> GERENCIAMENTO E EXECUÇÃO DE AÇÕES E SERVIÇOS DE SAÚDE NA UNIDADE PRONTO ATENDIMENTO – UPA Porte I</w:t>
      </w:r>
      <w:r w:rsidR="00F572FA" w:rsidRPr="00756429">
        <w:rPr>
          <w:rFonts w:cstheme="majorHAnsi"/>
          <w:b/>
          <w:color w:val="000000" w:themeColor="text1"/>
        </w:rPr>
        <w:t xml:space="preserve">, conforme anexos, </w:t>
      </w:r>
      <w:r w:rsidR="00F572FA" w:rsidRPr="00756429">
        <w:rPr>
          <w:rFonts w:cstheme="majorHAnsi"/>
          <w:color w:val="000000" w:themeColor="text1"/>
        </w:rPr>
        <w:t xml:space="preserve">apresentada pela interessada </w:t>
      </w:r>
      <w:r w:rsidR="00F572FA" w:rsidRPr="00756429">
        <w:rPr>
          <w:rFonts w:cstheme="majorHAnsi"/>
          <w:b/>
          <w:color w:val="000000" w:themeColor="text1"/>
        </w:rPr>
        <w:t xml:space="preserve">INSTITUTO NACIONAL DE AMPARO À PESQUISA, TECNOLOGIA E INOVAÇÃO NA GESTÃO PÚBLICA, </w:t>
      </w:r>
      <w:r w:rsidR="00F572FA" w:rsidRPr="00756429">
        <w:rPr>
          <w:rFonts w:cstheme="majorHAnsi"/>
          <w:color w:val="000000" w:themeColor="text1"/>
        </w:rPr>
        <w:t xml:space="preserve">inscrita no CNPJ nº </w:t>
      </w:r>
      <w:r w:rsidR="00EB11B5" w:rsidRPr="00756429">
        <w:rPr>
          <w:rFonts w:cstheme="majorHAnsi"/>
          <w:color w:val="000000" w:themeColor="text1"/>
        </w:rPr>
        <w:t>11.344.038/0001-06, tudo o que consta nos autos do processo 1.701/15. O prazo para interposição de recursos tem início em 10/05/16</w:t>
      </w:r>
      <w:r w:rsidR="005F4D3E" w:rsidRPr="00756429">
        <w:rPr>
          <w:rFonts w:cstheme="majorHAnsi"/>
          <w:color w:val="000000" w:themeColor="text1"/>
        </w:rPr>
        <w:t xml:space="preserve"> e término em 13/05/16</w:t>
      </w:r>
      <w:r w:rsidR="00EB11B5" w:rsidRPr="00756429">
        <w:rPr>
          <w:rFonts w:cstheme="majorHAnsi"/>
          <w:color w:val="000000" w:themeColor="text1"/>
        </w:rPr>
        <w:t>, devendo ser protocolado diretamente na Comissão de Licitação, sito na Av. D. Pedro, I, 10 – Centro – Rio Grande da Serra</w:t>
      </w:r>
      <w:r w:rsidR="005F4D3E" w:rsidRPr="00756429">
        <w:rPr>
          <w:rFonts w:cstheme="majorHAnsi"/>
          <w:color w:val="000000" w:themeColor="text1"/>
        </w:rPr>
        <w:t xml:space="preserve">, </w:t>
      </w:r>
      <w:hyperlink r:id="rId6" w:history="1">
        <w:proofErr w:type="spellStart"/>
        <w:r w:rsidR="005F4D3E" w:rsidRPr="00756429">
          <w:rPr>
            <w:rStyle w:val="Hyperlink"/>
            <w:rFonts w:cstheme="majorHAnsi"/>
          </w:rPr>
          <w:t>tel</w:t>
        </w:r>
        <w:proofErr w:type="spellEnd"/>
        <w:r w:rsidR="005F4D3E" w:rsidRPr="00756429">
          <w:rPr>
            <w:rStyle w:val="Hyperlink"/>
            <w:rFonts w:cstheme="majorHAnsi"/>
          </w:rPr>
          <w:t>: 4820</w:t>
        </w:r>
      </w:hyperlink>
      <w:r w:rsidR="005F4D3E" w:rsidRPr="00756429">
        <w:rPr>
          <w:rFonts w:cstheme="majorHAnsi"/>
          <w:color w:val="000000" w:themeColor="text1"/>
        </w:rPr>
        <w:t xml:space="preserve"> – 3366. Rio Grande da Serra, 09 de maio de 2.016.</w:t>
      </w:r>
    </w:p>
    <w:p w:rsidR="00C12093" w:rsidRDefault="00C12093" w:rsidP="00EB11B5">
      <w:pPr>
        <w:spacing w:after="0"/>
        <w:jc w:val="both"/>
        <w:rPr>
          <w:rFonts w:cstheme="majorHAnsi"/>
          <w:color w:val="000000" w:themeColor="text1"/>
        </w:rPr>
      </w:pPr>
    </w:p>
    <w:p w:rsidR="00C12093" w:rsidRDefault="00C12093" w:rsidP="00EB11B5">
      <w:pPr>
        <w:spacing w:after="0"/>
        <w:jc w:val="both"/>
        <w:rPr>
          <w:rFonts w:cstheme="majorHAnsi"/>
          <w:color w:val="000000" w:themeColor="text1"/>
        </w:rPr>
      </w:pPr>
    </w:p>
    <w:p w:rsidR="00C12093" w:rsidRDefault="00C12093" w:rsidP="00C12093">
      <w:pPr>
        <w:spacing w:after="0"/>
        <w:jc w:val="center"/>
        <w:rPr>
          <w:rFonts w:cstheme="majorHAnsi"/>
          <w:color w:val="000000" w:themeColor="text1"/>
        </w:rPr>
      </w:pPr>
      <w:proofErr w:type="gramStart"/>
      <w:r>
        <w:rPr>
          <w:rFonts w:cstheme="majorHAnsi"/>
          <w:color w:val="000000" w:themeColor="text1"/>
        </w:rPr>
        <w:t>Carlos  Jose</w:t>
      </w:r>
      <w:proofErr w:type="gramEnd"/>
      <w:r>
        <w:rPr>
          <w:rFonts w:cstheme="majorHAnsi"/>
          <w:color w:val="000000" w:themeColor="text1"/>
        </w:rPr>
        <w:t xml:space="preserve"> Duarte</w:t>
      </w:r>
    </w:p>
    <w:p w:rsidR="00C12093" w:rsidRPr="00756429" w:rsidRDefault="00C12093" w:rsidP="00C12093">
      <w:pPr>
        <w:spacing w:after="0"/>
        <w:jc w:val="center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Secretario da Saúde</w:t>
      </w:r>
      <w:bookmarkStart w:id="0" w:name="_GoBack"/>
      <w:bookmarkEnd w:id="0"/>
    </w:p>
    <w:p w:rsidR="005F4D3E" w:rsidRPr="00756429" w:rsidRDefault="005F4D3E" w:rsidP="00EB11B5">
      <w:pPr>
        <w:spacing w:after="0"/>
        <w:jc w:val="both"/>
        <w:rPr>
          <w:rFonts w:cstheme="majorHAnsi"/>
          <w:color w:val="000000" w:themeColor="text1"/>
        </w:rPr>
      </w:pPr>
    </w:p>
    <w:p w:rsidR="00A83367" w:rsidRPr="00756429" w:rsidRDefault="00A83367" w:rsidP="00F572FA">
      <w:pPr>
        <w:pStyle w:val="Cabealho"/>
        <w:spacing w:line="360" w:lineRule="auto"/>
        <w:jc w:val="both"/>
        <w:rPr>
          <w:rFonts w:asciiTheme="minorHAnsi" w:hAnsiTheme="minorHAnsi" w:cstheme="majorHAnsi"/>
          <w:color w:val="000000" w:themeColor="text1"/>
        </w:rPr>
      </w:pPr>
    </w:p>
    <w:p w:rsidR="00A83367" w:rsidRPr="00756429" w:rsidRDefault="00A83367" w:rsidP="00F572FA">
      <w:pPr>
        <w:pStyle w:val="Cabealho"/>
        <w:spacing w:line="360" w:lineRule="auto"/>
        <w:jc w:val="both"/>
        <w:rPr>
          <w:rFonts w:asciiTheme="minorHAnsi" w:hAnsiTheme="minorHAnsi" w:cstheme="majorHAnsi"/>
          <w:b/>
          <w:color w:val="000000" w:themeColor="text1"/>
        </w:rPr>
      </w:pPr>
    </w:p>
    <w:p w:rsidR="00A83367" w:rsidRPr="00756429" w:rsidRDefault="00A83367" w:rsidP="00F572FA">
      <w:pPr>
        <w:pStyle w:val="Cabealho"/>
        <w:spacing w:line="360" w:lineRule="auto"/>
        <w:jc w:val="both"/>
        <w:rPr>
          <w:rFonts w:asciiTheme="minorHAnsi" w:hAnsiTheme="minorHAnsi" w:cs="Arial"/>
          <w:b/>
        </w:rPr>
      </w:pPr>
    </w:p>
    <w:p w:rsidR="009B0D2F" w:rsidRPr="00756429" w:rsidRDefault="009B0D2F"/>
    <w:sectPr w:rsidR="009B0D2F" w:rsidRPr="00756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67"/>
    <w:rsid w:val="005F4D3E"/>
    <w:rsid w:val="00756429"/>
    <w:rsid w:val="009B0D2F"/>
    <w:rsid w:val="00A83367"/>
    <w:rsid w:val="00C12093"/>
    <w:rsid w:val="00EB11B5"/>
    <w:rsid w:val="00F5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0E1F-1D5A-4AEB-B5A1-46364ABC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36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8336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833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F4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48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A229-5E4C-4871-9F09-C1C7B149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Comunicação</cp:lastModifiedBy>
  <cp:revision>4</cp:revision>
  <dcterms:created xsi:type="dcterms:W3CDTF">2016-05-09T14:50:00Z</dcterms:created>
  <dcterms:modified xsi:type="dcterms:W3CDTF">2016-05-10T14:10:00Z</dcterms:modified>
</cp:coreProperties>
</file>